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9BEF9" w14:textId="42E146C5" w:rsidR="00160B3F" w:rsidRPr="00C83F9A" w:rsidRDefault="00C83F9A" w:rsidP="00541129">
      <w:pPr>
        <w:spacing w:line="276" w:lineRule="auto"/>
        <w:jc w:val="both"/>
        <w:rPr>
          <w:rFonts w:cs="Arial"/>
          <w:b/>
          <w:color w:val="000000" w:themeColor="text1"/>
          <w:sz w:val="28"/>
          <w:szCs w:val="28"/>
        </w:rPr>
      </w:pPr>
      <w:r>
        <w:rPr>
          <w:rFonts w:cs="Arial"/>
          <w:b/>
          <w:color w:val="000000" w:themeColor="text1"/>
          <w:sz w:val="28"/>
          <w:szCs w:val="28"/>
        </w:rPr>
        <w:t>Roboterwettbewerb</w:t>
      </w:r>
      <w:r w:rsidR="003F72F0" w:rsidRPr="00C83F9A">
        <w:rPr>
          <w:rFonts w:cs="Arial"/>
          <w:b/>
          <w:color w:val="000000" w:themeColor="text1"/>
          <w:sz w:val="28"/>
          <w:szCs w:val="28"/>
        </w:rPr>
        <w:t xml:space="preserve"> </w:t>
      </w:r>
      <w:r w:rsidR="00A215AD" w:rsidRPr="00C83F9A">
        <w:rPr>
          <w:rFonts w:cs="Arial"/>
          <w:b/>
          <w:color w:val="000000" w:themeColor="text1"/>
          <w:sz w:val="28"/>
          <w:szCs w:val="28"/>
        </w:rPr>
        <w:t xml:space="preserve">fördert </w:t>
      </w:r>
      <w:r w:rsidR="00EC7452">
        <w:rPr>
          <w:rFonts w:cs="Arial"/>
          <w:b/>
          <w:color w:val="000000" w:themeColor="text1"/>
          <w:sz w:val="28"/>
          <w:szCs w:val="28"/>
        </w:rPr>
        <w:t>deutschlandweit den</w:t>
      </w:r>
      <w:r w:rsidRPr="00C83F9A">
        <w:rPr>
          <w:rFonts w:cs="Arial"/>
          <w:b/>
          <w:color w:val="000000" w:themeColor="text1"/>
          <w:sz w:val="28"/>
          <w:szCs w:val="28"/>
        </w:rPr>
        <w:t xml:space="preserve"> </w:t>
      </w:r>
      <w:r w:rsidR="00A215AD" w:rsidRPr="00C83F9A">
        <w:rPr>
          <w:rFonts w:cs="Arial"/>
          <w:b/>
          <w:color w:val="000000" w:themeColor="text1"/>
          <w:sz w:val="28"/>
          <w:szCs w:val="28"/>
        </w:rPr>
        <w:t>Techniknachwuchs</w:t>
      </w:r>
    </w:p>
    <w:p w14:paraId="1DC7416D" w14:textId="1834C818" w:rsidR="008D55A9" w:rsidRPr="003F72F0" w:rsidRDefault="00EC7452" w:rsidP="00541129">
      <w:pPr>
        <w:spacing w:line="276" w:lineRule="auto"/>
        <w:jc w:val="both"/>
        <w:rPr>
          <w:rFonts w:cs="Arial"/>
          <w:bCs/>
          <w:color w:val="000000" w:themeColor="text1"/>
          <w:sz w:val="24"/>
        </w:rPr>
      </w:pPr>
      <w:r>
        <w:rPr>
          <w:rFonts w:cs="Arial"/>
          <w:bCs/>
          <w:color w:val="000000" w:themeColor="text1"/>
          <w:sz w:val="24"/>
        </w:rPr>
        <w:t>Veröffentlichung der Aufgaben für die World Robot Olympiad 2024 Saison</w:t>
      </w:r>
    </w:p>
    <w:p w14:paraId="27F54890" w14:textId="63B17004" w:rsidR="008B58F5" w:rsidRPr="003F72F0" w:rsidRDefault="00743E63" w:rsidP="00A0314A">
      <w:pPr>
        <w:spacing w:line="276" w:lineRule="auto"/>
        <w:jc w:val="both"/>
        <w:rPr>
          <w:rFonts w:cs="Arial"/>
          <w:b/>
          <w:sz w:val="24"/>
        </w:rPr>
      </w:pPr>
      <w:r w:rsidRPr="003F72F0">
        <w:rPr>
          <w:rFonts w:cs="Arial"/>
          <w:b/>
          <w:sz w:val="24"/>
        </w:rPr>
        <w:br/>
      </w:r>
      <w:r w:rsidR="008B58F5" w:rsidRPr="003F72F0">
        <w:rPr>
          <w:rFonts w:cs="Arial"/>
          <w:b/>
          <w:sz w:val="24"/>
        </w:rPr>
        <w:t xml:space="preserve">Technik </w:t>
      </w:r>
      <w:r w:rsidR="00EC7452">
        <w:rPr>
          <w:rFonts w:cs="Arial"/>
          <w:b/>
          <w:sz w:val="24"/>
        </w:rPr>
        <w:t>und Forschung stehen im Fokus</w:t>
      </w:r>
      <w:r w:rsidR="008B58F5" w:rsidRPr="003F72F0">
        <w:rPr>
          <w:rFonts w:cs="Arial"/>
          <w:b/>
          <w:sz w:val="24"/>
        </w:rPr>
        <w:t xml:space="preserve">: Die World Robot Olympiad lädt als internationaler Roboterwettbewerb Kinder und Jugendliche </w:t>
      </w:r>
      <w:r w:rsidR="00EC7452">
        <w:rPr>
          <w:rFonts w:cs="Arial"/>
          <w:b/>
          <w:sz w:val="24"/>
        </w:rPr>
        <w:t>zur aktiven Teilnahme ein</w:t>
      </w:r>
      <w:r w:rsidR="008B58F5" w:rsidRPr="003F72F0">
        <w:rPr>
          <w:rFonts w:cs="Arial"/>
          <w:b/>
          <w:sz w:val="24"/>
        </w:rPr>
        <w:t xml:space="preserve">. </w:t>
      </w:r>
      <w:r w:rsidR="00EC7452">
        <w:rPr>
          <w:rFonts w:cs="Arial"/>
          <w:b/>
          <w:sz w:val="24"/>
        </w:rPr>
        <w:t>Die</w:t>
      </w:r>
      <w:r w:rsidR="008B58F5" w:rsidRPr="003F72F0">
        <w:rPr>
          <w:rFonts w:cs="Arial"/>
          <w:b/>
          <w:sz w:val="24"/>
        </w:rPr>
        <w:t xml:space="preserve"> Aufgaben </w:t>
      </w:r>
      <w:r w:rsidR="00EC7452">
        <w:rPr>
          <w:rFonts w:cs="Arial"/>
          <w:b/>
          <w:sz w:val="24"/>
        </w:rPr>
        <w:t>für die</w:t>
      </w:r>
      <w:r w:rsidR="008B58F5" w:rsidRPr="003F72F0">
        <w:rPr>
          <w:rFonts w:cs="Arial"/>
          <w:b/>
          <w:sz w:val="24"/>
        </w:rPr>
        <w:t xml:space="preserve"> Saison 2024 </w:t>
      </w:r>
      <w:r w:rsidR="003F72F0">
        <w:rPr>
          <w:rFonts w:cs="Arial"/>
          <w:b/>
          <w:sz w:val="24"/>
        </w:rPr>
        <w:t xml:space="preserve">zum Oberthema „Earth Allies“ </w:t>
      </w:r>
      <w:r w:rsidR="00EC7452">
        <w:rPr>
          <w:rFonts w:cs="Arial"/>
          <w:b/>
          <w:sz w:val="24"/>
        </w:rPr>
        <w:t xml:space="preserve">wurden nun </w:t>
      </w:r>
      <w:r w:rsidR="003F72F0">
        <w:rPr>
          <w:rFonts w:cs="Arial"/>
          <w:b/>
          <w:sz w:val="24"/>
        </w:rPr>
        <w:t xml:space="preserve">veröffentlicht. Ab sofort </w:t>
      </w:r>
      <w:r w:rsidR="00EC7452">
        <w:rPr>
          <w:rFonts w:cs="Arial"/>
          <w:b/>
          <w:sz w:val="24"/>
        </w:rPr>
        <w:t>haben</w:t>
      </w:r>
      <w:r w:rsidR="003F72F0">
        <w:rPr>
          <w:rFonts w:cs="Arial"/>
          <w:b/>
          <w:sz w:val="24"/>
        </w:rPr>
        <w:t xml:space="preserve"> Interessierte</w:t>
      </w:r>
      <w:r w:rsidR="00EC7452">
        <w:rPr>
          <w:rFonts w:cs="Arial"/>
          <w:b/>
          <w:sz w:val="24"/>
        </w:rPr>
        <w:t xml:space="preserve"> die Möglichkeit, sich</w:t>
      </w:r>
      <w:r w:rsidR="003F72F0">
        <w:rPr>
          <w:rFonts w:cs="Arial"/>
          <w:b/>
          <w:sz w:val="24"/>
        </w:rPr>
        <w:t xml:space="preserve"> auf die regionalen Wettbewerbe im Mai vorbereiten, die bundesweit an über 50 Austragungsorten </w:t>
      </w:r>
      <w:r w:rsidR="00EC7452">
        <w:rPr>
          <w:rFonts w:cs="Arial"/>
          <w:b/>
          <w:sz w:val="24"/>
        </w:rPr>
        <w:t>stattfinden werden</w:t>
      </w:r>
      <w:r w:rsidR="003F72F0">
        <w:rPr>
          <w:rFonts w:cs="Arial"/>
          <w:b/>
          <w:sz w:val="24"/>
        </w:rPr>
        <w:t xml:space="preserve">. </w:t>
      </w:r>
      <w:r w:rsidR="008B58F5" w:rsidRPr="003F72F0">
        <w:rPr>
          <w:rFonts w:cs="Arial"/>
          <w:b/>
          <w:sz w:val="24"/>
        </w:rPr>
        <w:t xml:space="preserve"> </w:t>
      </w:r>
    </w:p>
    <w:p w14:paraId="1FD7CD55" w14:textId="6113668C" w:rsidR="006560C6" w:rsidRPr="003F72F0" w:rsidRDefault="008B58F5" w:rsidP="00A0314A">
      <w:pPr>
        <w:spacing w:line="276" w:lineRule="auto"/>
        <w:jc w:val="both"/>
        <w:rPr>
          <w:rFonts w:cs="Arial"/>
          <w:b/>
          <w:sz w:val="24"/>
        </w:rPr>
      </w:pPr>
      <w:r w:rsidRPr="003F72F0">
        <w:rPr>
          <w:rFonts w:cs="Arial"/>
          <w:b/>
          <w:sz w:val="24"/>
        </w:rPr>
        <w:t xml:space="preserve"> </w:t>
      </w:r>
    </w:p>
    <w:p w14:paraId="3CA07105" w14:textId="2E1285B6" w:rsidR="00C806C5" w:rsidRPr="003F72F0" w:rsidRDefault="008B58F5" w:rsidP="00C806C5">
      <w:pPr>
        <w:spacing w:line="276" w:lineRule="auto"/>
        <w:jc w:val="both"/>
        <w:rPr>
          <w:rFonts w:cs="Arial"/>
          <w:sz w:val="24"/>
        </w:rPr>
      </w:pPr>
      <w:r w:rsidRPr="003F72F0">
        <w:rPr>
          <w:rFonts w:cs="Arial"/>
          <w:sz w:val="24"/>
        </w:rPr>
        <w:t xml:space="preserve">Die World Robot Olympiad (kurz: WRO) ist ein internationaler Roboterwettbewerb, der in </w:t>
      </w:r>
      <w:r w:rsidR="00EC7452">
        <w:rPr>
          <w:rFonts w:cs="Arial"/>
          <w:sz w:val="24"/>
        </w:rPr>
        <w:t>mehr als</w:t>
      </w:r>
      <w:r w:rsidRPr="003F72F0">
        <w:rPr>
          <w:rFonts w:cs="Arial"/>
          <w:sz w:val="24"/>
        </w:rPr>
        <w:t xml:space="preserve"> 90 Ländern ausgetragen wird. </w:t>
      </w:r>
      <w:r w:rsidR="00C806C5" w:rsidRPr="003F72F0">
        <w:rPr>
          <w:rFonts w:cs="Arial"/>
          <w:sz w:val="24"/>
        </w:rPr>
        <w:t>Der Wettbewerb richtet sich an Kinder und Jugendliche von 8-19 Jahren, die im Team arbeiten</w:t>
      </w:r>
      <w:r w:rsidR="00EC7452">
        <w:rPr>
          <w:rFonts w:cs="Arial"/>
          <w:sz w:val="24"/>
        </w:rPr>
        <w:t xml:space="preserve">, Roboter konstruieren </w:t>
      </w:r>
      <w:r w:rsidR="00C806C5" w:rsidRPr="003F72F0">
        <w:rPr>
          <w:rFonts w:cs="Arial"/>
          <w:sz w:val="24"/>
        </w:rPr>
        <w:t xml:space="preserve">und programmieren. Dabei werden sie von einem erwachsenen Team-Coach </w:t>
      </w:r>
      <w:r w:rsidR="00EC7452">
        <w:rPr>
          <w:rFonts w:cs="Arial"/>
          <w:sz w:val="24"/>
        </w:rPr>
        <w:t>unterstützt</w:t>
      </w:r>
      <w:r w:rsidR="00C806C5" w:rsidRPr="003F72F0">
        <w:rPr>
          <w:rFonts w:cs="Arial"/>
          <w:sz w:val="24"/>
        </w:rPr>
        <w:t xml:space="preserve">. </w:t>
      </w:r>
    </w:p>
    <w:p w14:paraId="515D3F41" w14:textId="77777777" w:rsidR="00C806C5" w:rsidRPr="003F72F0" w:rsidRDefault="00C806C5" w:rsidP="00C806C5">
      <w:pPr>
        <w:spacing w:line="276" w:lineRule="auto"/>
        <w:jc w:val="both"/>
        <w:rPr>
          <w:rFonts w:cs="Arial"/>
          <w:sz w:val="24"/>
        </w:rPr>
      </w:pPr>
    </w:p>
    <w:p w14:paraId="73F1F65D" w14:textId="22CDEF1C" w:rsidR="00C806C5" w:rsidRPr="003F72F0" w:rsidRDefault="00EC7452" w:rsidP="00C806C5">
      <w:pPr>
        <w:spacing w:line="276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Sowohl </w:t>
      </w:r>
      <w:r w:rsidR="00C806C5" w:rsidRPr="003F72F0">
        <w:rPr>
          <w:rFonts w:cs="Arial"/>
          <w:sz w:val="24"/>
        </w:rPr>
        <w:t xml:space="preserve">Schulen mit Roboter-AGs </w:t>
      </w:r>
      <w:r>
        <w:rPr>
          <w:rFonts w:cs="Arial"/>
          <w:sz w:val="24"/>
        </w:rPr>
        <w:t>als auch</w:t>
      </w:r>
      <w:r w:rsidR="00C806C5" w:rsidRPr="003F72F0">
        <w:rPr>
          <w:rFonts w:cs="Arial"/>
          <w:sz w:val="24"/>
        </w:rPr>
        <w:t xml:space="preserve"> privat organisierte Teams</w:t>
      </w:r>
      <w:r>
        <w:rPr>
          <w:rFonts w:cs="Arial"/>
          <w:sz w:val="24"/>
        </w:rPr>
        <w:t xml:space="preserve"> sind</w:t>
      </w:r>
      <w:r w:rsidR="00C806C5" w:rsidRPr="003F72F0">
        <w:rPr>
          <w:rFonts w:cs="Arial"/>
          <w:sz w:val="24"/>
        </w:rPr>
        <w:t xml:space="preserve"> eingeladen, ihre </w:t>
      </w:r>
      <w:r>
        <w:rPr>
          <w:rFonts w:cs="Arial"/>
          <w:sz w:val="24"/>
        </w:rPr>
        <w:t xml:space="preserve">innovativen </w:t>
      </w:r>
      <w:r w:rsidR="00C806C5" w:rsidRPr="003F72F0">
        <w:rPr>
          <w:rFonts w:cs="Arial"/>
          <w:sz w:val="24"/>
        </w:rPr>
        <w:t xml:space="preserve">Roboterlösungen beim Wettbewerb </w:t>
      </w:r>
      <w:r>
        <w:rPr>
          <w:rFonts w:cs="Arial"/>
          <w:sz w:val="24"/>
        </w:rPr>
        <w:t>zu präsentieren</w:t>
      </w:r>
      <w:r w:rsidR="00C806C5" w:rsidRPr="003F72F0">
        <w:rPr>
          <w:rFonts w:cs="Arial"/>
          <w:sz w:val="24"/>
        </w:rPr>
        <w:t xml:space="preserve">. </w:t>
      </w:r>
      <w:r w:rsidR="008B4D25" w:rsidRPr="008B4D25">
        <w:rPr>
          <w:rFonts w:cs="Arial"/>
          <w:sz w:val="24"/>
        </w:rPr>
        <w:t>Mädchen und Jungen, die sich über mehrere Monate mit den WRO-Aufgaben beschäftigen, gewinnen nicht nur Kenntnisse in Robotertechnik und Programmierung. Sie stärken auch ihre sozialen Kompetenzen durch Teamarbeit und den Wettbewerbsgedanken.</w:t>
      </w:r>
    </w:p>
    <w:p w14:paraId="6F36553F" w14:textId="77777777" w:rsidR="00C806C5" w:rsidRPr="003F72F0" w:rsidRDefault="00C806C5" w:rsidP="00C806C5">
      <w:pPr>
        <w:spacing w:line="276" w:lineRule="auto"/>
        <w:jc w:val="both"/>
        <w:rPr>
          <w:rFonts w:cs="Arial"/>
          <w:sz w:val="24"/>
        </w:rPr>
      </w:pPr>
    </w:p>
    <w:p w14:paraId="2030A75E" w14:textId="6ED0B9EC" w:rsidR="00EC7452" w:rsidRDefault="00C806C5" w:rsidP="00C806C5">
      <w:pPr>
        <w:spacing w:line="276" w:lineRule="auto"/>
        <w:jc w:val="both"/>
        <w:rPr>
          <w:rFonts w:cs="Arial"/>
          <w:sz w:val="24"/>
        </w:rPr>
      </w:pPr>
      <w:r w:rsidRPr="003F72F0">
        <w:rPr>
          <w:rFonts w:cs="Arial"/>
          <w:sz w:val="24"/>
        </w:rPr>
        <w:t xml:space="preserve">Am 15. Januar wurden die konkreten Aufgaben zur Saison 2024 zum Oberthema „Earth Allies“ veröffentlicht. </w:t>
      </w:r>
      <w:r w:rsidR="00EC7452">
        <w:rPr>
          <w:rFonts w:cs="Arial"/>
          <w:sz w:val="24"/>
        </w:rPr>
        <w:t xml:space="preserve">Die Teams setzen sich dabei mit der Frage auseinander, wie Roboter dazu beitragen können, im Eingang mit der Natur zu leben. </w:t>
      </w:r>
    </w:p>
    <w:p w14:paraId="27B40BD0" w14:textId="77777777" w:rsidR="003F72F0" w:rsidRDefault="003F72F0" w:rsidP="00C806C5">
      <w:pPr>
        <w:spacing w:line="276" w:lineRule="auto"/>
        <w:jc w:val="both"/>
        <w:rPr>
          <w:rFonts w:cs="Arial"/>
          <w:sz w:val="24"/>
        </w:rPr>
      </w:pPr>
    </w:p>
    <w:p w14:paraId="1163725D" w14:textId="6747CCF9" w:rsidR="003F72F0" w:rsidRDefault="00EC7452" w:rsidP="00C806C5">
      <w:pPr>
        <w:spacing w:line="276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Die vier Wettbewerbskategorien legen den Fokus auf unterschiedliche Aspekte, angefangen beim Transport von Objekten auf einem Parcours bis hin zur offenen Projektpräsentation einer Idee für einen eigenen Roboterprototypen. </w:t>
      </w:r>
      <w:r w:rsidR="00340B3A">
        <w:rPr>
          <w:rFonts w:cs="Arial"/>
          <w:sz w:val="24"/>
        </w:rPr>
        <w:t>Jedes Team nimmt dabei in einer bestimmten Kategorie und Altersklasse am Wettbewerb teil.</w:t>
      </w:r>
      <w:r>
        <w:rPr>
          <w:rFonts w:cs="Arial"/>
          <w:sz w:val="24"/>
        </w:rPr>
        <w:t xml:space="preserve"> </w:t>
      </w:r>
      <w:r w:rsidR="008B4D25">
        <w:rPr>
          <w:rFonts w:cs="Arial"/>
          <w:sz w:val="24"/>
        </w:rPr>
        <w:t xml:space="preserve">Dadurch bietet die WRO eine Einstiegsmöglichkeit für Teilnehmende jeden Alters und mit vielfältigen Interessen. </w:t>
      </w:r>
    </w:p>
    <w:p w14:paraId="5929D1E4" w14:textId="77777777" w:rsidR="00EC7452" w:rsidRPr="003F72F0" w:rsidRDefault="00EC7452" w:rsidP="00C806C5">
      <w:pPr>
        <w:spacing w:line="276" w:lineRule="auto"/>
        <w:jc w:val="both"/>
        <w:rPr>
          <w:rFonts w:cs="Arial"/>
          <w:sz w:val="24"/>
        </w:rPr>
      </w:pPr>
    </w:p>
    <w:p w14:paraId="464E1AC9" w14:textId="73AF7F8D" w:rsidR="00EC7452" w:rsidRDefault="003F72F0" w:rsidP="00C806C5">
      <w:pPr>
        <w:spacing w:line="276" w:lineRule="auto"/>
        <w:jc w:val="both"/>
        <w:rPr>
          <w:rFonts w:cs="Arial"/>
          <w:sz w:val="24"/>
        </w:rPr>
      </w:pPr>
      <w:r w:rsidRPr="003F72F0">
        <w:rPr>
          <w:rFonts w:cs="Arial"/>
          <w:sz w:val="24"/>
        </w:rPr>
        <w:t xml:space="preserve">Im Jahr 2024 finden zunächst über 50 regionale Wettbewerbe von Ende April bis Anfang Juni statt. </w:t>
      </w:r>
      <w:r w:rsidR="00EC7452">
        <w:rPr>
          <w:rFonts w:cs="Arial"/>
          <w:sz w:val="24"/>
        </w:rPr>
        <w:t xml:space="preserve">Die Teams haben die Möglichkeit, sich für das Deutschlandfinale zu qualifizieren, welches am 14. </w:t>
      </w:r>
      <w:r w:rsidR="00DD2C43">
        <w:rPr>
          <w:rFonts w:cs="Arial"/>
          <w:sz w:val="24"/>
        </w:rPr>
        <w:t>u</w:t>
      </w:r>
      <w:r w:rsidR="00EC7452">
        <w:rPr>
          <w:rFonts w:cs="Arial"/>
          <w:sz w:val="24"/>
        </w:rPr>
        <w:t xml:space="preserve">nd 15. Juni 2024 in Passau stattfindet. Dort wird über die Qualifikation zu weltweiten WRO-Veranstaltungen, zur offenen Europameisterschaft und dem WRO-Weltfinale, entschieden. </w:t>
      </w:r>
    </w:p>
    <w:p w14:paraId="69022728" w14:textId="77777777" w:rsidR="00A366E0" w:rsidRPr="003F72F0" w:rsidRDefault="00A366E0" w:rsidP="00743E63">
      <w:pPr>
        <w:spacing w:line="276" w:lineRule="auto"/>
        <w:jc w:val="both"/>
        <w:rPr>
          <w:rFonts w:cs="Arial"/>
          <w:sz w:val="24"/>
        </w:rPr>
      </w:pPr>
    </w:p>
    <w:p w14:paraId="34954D54" w14:textId="4BA1A859" w:rsidR="00083D2F" w:rsidRPr="003F72F0" w:rsidRDefault="00743E63" w:rsidP="00153DDE">
      <w:pPr>
        <w:spacing w:line="276" w:lineRule="auto"/>
        <w:jc w:val="both"/>
        <w:rPr>
          <w:rFonts w:cs="Arial"/>
          <w:sz w:val="24"/>
        </w:rPr>
      </w:pPr>
      <w:r w:rsidRPr="003F72F0">
        <w:rPr>
          <w:rFonts w:cs="Arial"/>
          <w:sz w:val="24"/>
        </w:rPr>
        <w:t xml:space="preserve">Die Anmeldung </w:t>
      </w:r>
      <w:r w:rsidR="00EC7452">
        <w:rPr>
          <w:rFonts w:cs="Arial"/>
          <w:sz w:val="24"/>
        </w:rPr>
        <w:t>für die</w:t>
      </w:r>
      <w:r w:rsidRPr="003F72F0">
        <w:rPr>
          <w:rFonts w:cs="Arial"/>
          <w:sz w:val="24"/>
        </w:rPr>
        <w:t xml:space="preserve"> regionalen Wettbewerbe der WRO ist bis zum </w:t>
      </w:r>
      <w:r w:rsidR="00083D2F" w:rsidRPr="003F72F0">
        <w:rPr>
          <w:rFonts w:cs="Arial"/>
          <w:sz w:val="24"/>
        </w:rPr>
        <w:t>2</w:t>
      </w:r>
      <w:r w:rsidR="003F72F0" w:rsidRPr="003F72F0">
        <w:rPr>
          <w:rFonts w:cs="Arial"/>
          <w:sz w:val="24"/>
        </w:rPr>
        <w:t>2</w:t>
      </w:r>
      <w:r w:rsidRPr="003F72F0">
        <w:rPr>
          <w:rFonts w:cs="Arial"/>
          <w:sz w:val="24"/>
        </w:rPr>
        <w:t xml:space="preserve">. März </w:t>
      </w:r>
      <w:r w:rsidR="00083D2F" w:rsidRPr="003F72F0">
        <w:rPr>
          <w:rFonts w:cs="Arial"/>
          <w:sz w:val="24"/>
        </w:rPr>
        <w:t>202</w:t>
      </w:r>
      <w:r w:rsidR="003F72F0" w:rsidRPr="003F72F0">
        <w:rPr>
          <w:rFonts w:cs="Arial"/>
          <w:sz w:val="24"/>
        </w:rPr>
        <w:t>4</w:t>
      </w:r>
      <w:r w:rsidR="00EC7452">
        <w:rPr>
          <w:rFonts w:cs="Arial"/>
          <w:sz w:val="24"/>
        </w:rPr>
        <w:t xml:space="preserve"> weiterhin</w:t>
      </w:r>
      <w:r w:rsidRPr="003F72F0">
        <w:rPr>
          <w:rFonts w:cs="Arial"/>
          <w:sz w:val="24"/>
        </w:rPr>
        <w:t xml:space="preserve"> über die Website </w:t>
      </w:r>
      <w:r w:rsidRPr="003F72F0">
        <w:rPr>
          <w:rStyle w:val="Hyperlink"/>
          <w:color w:val="7F7F7F"/>
          <w:sz w:val="24"/>
        </w:rPr>
        <w:t>www.</w:t>
      </w:r>
      <w:r w:rsidR="003F72F0" w:rsidRPr="003F72F0">
        <w:rPr>
          <w:rStyle w:val="Hyperlink"/>
          <w:color w:val="7F7F7F"/>
          <w:sz w:val="24"/>
        </w:rPr>
        <w:t>wro2024.de</w:t>
      </w:r>
      <w:r w:rsidRPr="003F72F0">
        <w:rPr>
          <w:rFonts w:cs="Arial"/>
          <w:sz w:val="24"/>
        </w:rPr>
        <w:t xml:space="preserve"> möglich. </w:t>
      </w:r>
    </w:p>
    <w:p w14:paraId="2FB73D7B" w14:textId="77777777" w:rsidR="00083D2F" w:rsidRDefault="00083D2F" w:rsidP="00153DDE">
      <w:pPr>
        <w:spacing w:line="276" w:lineRule="auto"/>
        <w:jc w:val="both"/>
        <w:rPr>
          <w:rFonts w:cs="Arial"/>
          <w:szCs w:val="22"/>
        </w:rPr>
      </w:pPr>
    </w:p>
    <w:p w14:paraId="2C7E320C" w14:textId="77777777" w:rsidR="009061E6" w:rsidRDefault="009061E6" w:rsidP="00E37737">
      <w:pPr>
        <w:spacing w:line="276" w:lineRule="auto"/>
        <w:jc w:val="both"/>
        <w:rPr>
          <w:rFonts w:cs="Arial"/>
          <w:b/>
          <w:sz w:val="26"/>
          <w:szCs w:val="26"/>
        </w:rPr>
      </w:pPr>
    </w:p>
    <w:p w14:paraId="3224E7D9" w14:textId="77777777" w:rsidR="003F72F0" w:rsidRDefault="003F72F0" w:rsidP="00E37737">
      <w:pPr>
        <w:spacing w:line="276" w:lineRule="auto"/>
        <w:jc w:val="both"/>
        <w:rPr>
          <w:rFonts w:cs="Arial"/>
          <w:b/>
          <w:sz w:val="26"/>
          <w:szCs w:val="26"/>
        </w:rPr>
      </w:pPr>
    </w:p>
    <w:p w14:paraId="4182C890" w14:textId="77777777" w:rsidR="00A215AD" w:rsidRDefault="00A215AD" w:rsidP="00E37737">
      <w:pPr>
        <w:spacing w:line="276" w:lineRule="auto"/>
        <w:jc w:val="both"/>
        <w:rPr>
          <w:rFonts w:cs="Arial"/>
          <w:b/>
          <w:sz w:val="26"/>
          <w:szCs w:val="26"/>
        </w:rPr>
      </w:pPr>
    </w:p>
    <w:p w14:paraId="1EC4876F" w14:textId="6AB13D01" w:rsidR="00E37737" w:rsidRPr="003F72F0" w:rsidRDefault="00E37737" w:rsidP="00E37737">
      <w:pPr>
        <w:spacing w:line="276" w:lineRule="auto"/>
        <w:jc w:val="both"/>
        <w:rPr>
          <w:rFonts w:cs="Arial"/>
          <w:sz w:val="28"/>
          <w:szCs w:val="28"/>
        </w:rPr>
      </w:pPr>
      <w:r w:rsidRPr="003F72F0">
        <w:rPr>
          <w:rFonts w:cs="Arial"/>
          <w:b/>
          <w:sz w:val="28"/>
          <w:szCs w:val="28"/>
        </w:rPr>
        <w:lastRenderedPageBreak/>
        <w:t xml:space="preserve">Weitere Informationen </w:t>
      </w:r>
    </w:p>
    <w:p w14:paraId="748C7913" w14:textId="77777777" w:rsidR="00E37737" w:rsidRPr="003F72F0" w:rsidRDefault="00E37737" w:rsidP="00E37737">
      <w:pPr>
        <w:spacing w:line="276" w:lineRule="auto"/>
        <w:jc w:val="both"/>
        <w:rPr>
          <w:rFonts w:cs="Arial"/>
          <w:sz w:val="24"/>
        </w:rPr>
      </w:pPr>
    </w:p>
    <w:p w14:paraId="4C0DC03E" w14:textId="77777777" w:rsidR="00E37737" w:rsidRPr="003F72F0" w:rsidRDefault="00E37737" w:rsidP="00E37737">
      <w:pPr>
        <w:spacing w:line="276" w:lineRule="auto"/>
        <w:jc w:val="both"/>
        <w:rPr>
          <w:rFonts w:cs="Arial"/>
          <w:sz w:val="24"/>
        </w:rPr>
      </w:pPr>
      <w:r w:rsidRPr="003F72F0">
        <w:rPr>
          <w:rFonts w:cs="Arial"/>
          <w:sz w:val="24"/>
        </w:rPr>
        <w:t>Website der WRO in Deutschland</w:t>
      </w:r>
    </w:p>
    <w:p w14:paraId="4694EB8E" w14:textId="77777777" w:rsidR="00E37737" w:rsidRPr="003F72F0" w:rsidRDefault="00000000" w:rsidP="00E37737">
      <w:pPr>
        <w:spacing w:line="276" w:lineRule="auto"/>
        <w:jc w:val="both"/>
        <w:rPr>
          <w:rStyle w:val="Hyperlink"/>
          <w:color w:val="7F7F7F"/>
          <w:sz w:val="24"/>
        </w:rPr>
      </w:pPr>
      <w:hyperlink r:id="rId7" w:history="1">
        <w:r w:rsidR="00E37737" w:rsidRPr="003F72F0">
          <w:rPr>
            <w:rStyle w:val="Hyperlink"/>
            <w:rFonts w:cs="Arial"/>
            <w:color w:val="7F7F7F"/>
            <w:sz w:val="24"/>
          </w:rPr>
          <w:t>www.worldrobotolympiad.de</w:t>
        </w:r>
      </w:hyperlink>
    </w:p>
    <w:p w14:paraId="5A1D890A" w14:textId="77777777" w:rsidR="00E37737" w:rsidRPr="003F72F0" w:rsidRDefault="00E37737" w:rsidP="00E37737">
      <w:pPr>
        <w:spacing w:line="276" w:lineRule="auto"/>
        <w:jc w:val="both"/>
        <w:rPr>
          <w:rFonts w:cs="Arial"/>
          <w:sz w:val="24"/>
        </w:rPr>
      </w:pPr>
    </w:p>
    <w:p w14:paraId="0776C220" w14:textId="53F1579E" w:rsidR="00E37737" w:rsidRPr="003F72F0" w:rsidRDefault="00E37737" w:rsidP="00E37737">
      <w:pPr>
        <w:spacing w:line="276" w:lineRule="auto"/>
        <w:jc w:val="both"/>
        <w:rPr>
          <w:rFonts w:cs="Arial"/>
          <w:sz w:val="24"/>
        </w:rPr>
      </w:pPr>
      <w:r w:rsidRPr="003F72F0">
        <w:rPr>
          <w:rFonts w:cs="Arial"/>
          <w:sz w:val="24"/>
        </w:rPr>
        <w:t>Liste aller</w:t>
      </w:r>
      <w:r w:rsidR="003F72F0">
        <w:rPr>
          <w:rFonts w:cs="Arial"/>
          <w:sz w:val="24"/>
        </w:rPr>
        <w:t xml:space="preserve"> Austragungsorte der WRO-Wettbewerbe:</w:t>
      </w:r>
    </w:p>
    <w:p w14:paraId="7201F427" w14:textId="18505554" w:rsidR="00E37737" w:rsidRDefault="00000000" w:rsidP="00E37737">
      <w:pPr>
        <w:spacing w:line="276" w:lineRule="auto"/>
        <w:jc w:val="both"/>
        <w:rPr>
          <w:rStyle w:val="Hyperlink"/>
          <w:rFonts w:cs="Arial"/>
          <w:color w:val="7F7F7F"/>
          <w:sz w:val="24"/>
        </w:rPr>
      </w:pPr>
      <w:hyperlink r:id="rId8" w:history="1">
        <w:r w:rsidR="008B58F5" w:rsidRPr="003F72F0">
          <w:rPr>
            <w:rStyle w:val="Hyperlink"/>
            <w:rFonts w:cs="Arial"/>
            <w:color w:val="7F7F7F"/>
            <w:sz w:val="24"/>
          </w:rPr>
          <w:t>www.wro2024.de/wettbewerbe</w:t>
        </w:r>
      </w:hyperlink>
      <w:r w:rsidR="008B58F5" w:rsidRPr="003F72F0">
        <w:rPr>
          <w:rStyle w:val="Hyperlink"/>
          <w:rFonts w:cs="Arial"/>
          <w:color w:val="7F7F7F"/>
          <w:sz w:val="24"/>
        </w:rPr>
        <w:t xml:space="preserve"> </w:t>
      </w:r>
    </w:p>
    <w:p w14:paraId="24E28A50" w14:textId="77777777" w:rsidR="00A215AD" w:rsidRDefault="00A215AD" w:rsidP="00E37737">
      <w:pPr>
        <w:spacing w:line="276" w:lineRule="auto"/>
        <w:jc w:val="both"/>
        <w:rPr>
          <w:rStyle w:val="Hyperlink"/>
          <w:rFonts w:cs="Arial"/>
          <w:color w:val="7F7F7F"/>
          <w:sz w:val="24"/>
        </w:rPr>
      </w:pPr>
    </w:p>
    <w:p w14:paraId="4B414F8D" w14:textId="5B8A8ABD" w:rsidR="00A215AD" w:rsidRPr="00A215AD" w:rsidRDefault="00A215AD" w:rsidP="00E37737">
      <w:pPr>
        <w:spacing w:line="276" w:lineRule="auto"/>
        <w:jc w:val="both"/>
        <w:rPr>
          <w:sz w:val="24"/>
          <w:szCs w:val="28"/>
        </w:rPr>
      </w:pPr>
      <w:r w:rsidRPr="00A215AD">
        <w:rPr>
          <w:sz w:val="24"/>
          <w:szCs w:val="28"/>
        </w:rPr>
        <w:t>Infos zu den verschiedenen Wettbewerbskategorien der WRO:</w:t>
      </w:r>
    </w:p>
    <w:p w14:paraId="37DFE126" w14:textId="1AAC6702" w:rsidR="00A215AD" w:rsidRPr="003F72F0" w:rsidRDefault="00000000" w:rsidP="00E37737">
      <w:pPr>
        <w:spacing w:line="276" w:lineRule="auto"/>
        <w:jc w:val="both"/>
        <w:rPr>
          <w:rStyle w:val="Hyperlink"/>
          <w:rFonts w:cs="Arial"/>
          <w:color w:val="7F7F7F"/>
          <w:sz w:val="24"/>
        </w:rPr>
      </w:pPr>
      <w:hyperlink r:id="rId9" w:history="1">
        <w:r w:rsidR="00A215AD" w:rsidRPr="00A215AD">
          <w:rPr>
            <w:rStyle w:val="Hyperlink"/>
            <w:rFonts w:cs="Arial"/>
            <w:color w:val="7F7F7F"/>
            <w:sz w:val="24"/>
          </w:rPr>
          <w:t>www.wro2024.de/kategorien</w:t>
        </w:r>
      </w:hyperlink>
      <w:r w:rsidR="00A215AD">
        <w:rPr>
          <w:rStyle w:val="Hyperlink"/>
          <w:rFonts w:cs="Arial"/>
          <w:color w:val="7F7F7F"/>
          <w:sz w:val="24"/>
        </w:rPr>
        <w:t xml:space="preserve"> </w:t>
      </w:r>
    </w:p>
    <w:p w14:paraId="19A1C375" w14:textId="77777777" w:rsidR="00E37737" w:rsidRPr="003F72F0" w:rsidRDefault="00E37737" w:rsidP="00541129">
      <w:pPr>
        <w:spacing w:line="276" w:lineRule="auto"/>
        <w:jc w:val="both"/>
        <w:rPr>
          <w:rFonts w:cs="Arial"/>
          <w:color w:val="808080" w:themeColor="background1" w:themeShade="80"/>
          <w:sz w:val="24"/>
        </w:rPr>
      </w:pPr>
    </w:p>
    <w:p w14:paraId="2D753B23" w14:textId="77777777" w:rsidR="007555DD" w:rsidRPr="003F72F0" w:rsidRDefault="007555DD" w:rsidP="005631BD">
      <w:pPr>
        <w:spacing w:line="276" w:lineRule="auto"/>
        <w:rPr>
          <w:rFonts w:cs="Arial"/>
          <w:b/>
          <w:sz w:val="24"/>
        </w:rPr>
      </w:pPr>
    </w:p>
    <w:p w14:paraId="2AE707E5" w14:textId="3C7F98D0" w:rsidR="005631BD" w:rsidRPr="003F72F0" w:rsidRDefault="003F72F0" w:rsidP="003F72F0">
      <w:pPr>
        <w:spacing w:line="276" w:lineRule="auto"/>
        <w:rPr>
          <w:rFonts w:cs="Arial"/>
          <w:b/>
          <w:sz w:val="24"/>
        </w:rPr>
      </w:pPr>
      <w:r w:rsidRPr="003F72F0">
        <w:rPr>
          <w:rFonts w:cs="Arial"/>
          <w:b/>
          <w:sz w:val="24"/>
        </w:rPr>
        <w:t>Social-Media-Kanäle</w:t>
      </w:r>
      <w:r w:rsidR="005631BD" w:rsidRPr="003F72F0">
        <w:rPr>
          <w:rFonts w:cs="Arial"/>
          <w:b/>
          <w:sz w:val="24"/>
        </w:rPr>
        <w:t xml:space="preserve"> des Vereins und Wettbewerbs</w:t>
      </w:r>
      <w:r>
        <w:rPr>
          <w:rFonts w:cs="Arial"/>
          <w:b/>
          <w:sz w:val="24"/>
        </w:rPr>
        <w:br/>
      </w:r>
      <w:r w:rsidR="00083D2F" w:rsidRPr="003F72F0">
        <w:rPr>
          <w:rFonts w:cs="Arial"/>
          <w:sz w:val="24"/>
        </w:rPr>
        <w:t>LinkedIn:</w:t>
      </w:r>
      <w:r w:rsidR="00083D2F" w:rsidRPr="003F72F0">
        <w:rPr>
          <w:rFonts w:cs="Arial"/>
          <w:sz w:val="24"/>
        </w:rPr>
        <w:tab/>
      </w:r>
      <w:hyperlink r:id="rId10" w:history="1">
        <w:r w:rsidR="00083D2F" w:rsidRPr="003F72F0">
          <w:rPr>
            <w:rStyle w:val="Hyperlink"/>
            <w:rFonts w:cs="Arial"/>
            <w:color w:val="7F7F7F"/>
            <w:sz w:val="24"/>
          </w:rPr>
          <w:t>www.linkedin.com/company/technik-begeistert-ev</w:t>
        </w:r>
      </w:hyperlink>
      <w:r w:rsidR="00083D2F" w:rsidRPr="003F72F0">
        <w:rPr>
          <w:rFonts w:cs="Arial"/>
          <w:sz w:val="24"/>
        </w:rPr>
        <w:br/>
        <w:t xml:space="preserve">Instagram: </w:t>
      </w:r>
      <w:r w:rsidR="00083D2F" w:rsidRPr="003F72F0">
        <w:rPr>
          <w:rFonts w:cs="Arial"/>
          <w:sz w:val="24"/>
        </w:rPr>
        <w:tab/>
      </w:r>
      <w:hyperlink r:id="rId11" w:history="1">
        <w:r w:rsidR="00083D2F" w:rsidRPr="003F72F0">
          <w:rPr>
            <w:rStyle w:val="Hyperlink"/>
            <w:rFonts w:cs="Arial"/>
            <w:color w:val="7F7F7F"/>
            <w:sz w:val="24"/>
          </w:rPr>
          <w:t>www.instagram.com/technikbegeistertev/</w:t>
        </w:r>
      </w:hyperlink>
      <w:r w:rsidR="00083D2F" w:rsidRPr="003F72F0">
        <w:rPr>
          <w:rFonts w:cs="Arial"/>
          <w:sz w:val="24"/>
        </w:rPr>
        <w:br/>
      </w:r>
      <w:r w:rsidR="005631BD" w:rsidRPr="003F72F0">
        <w:rPr>
          <w:rFonts w:cs="Arial"/>
          <w:sz w:val="24"/>
        </w:rPr>
        <w:t xml:space="preserve">Facebook: </w:t>
      </w:r>
      <w:r w:rsidR="005631BD" w:rsidRPr="003F72F0">
        <w:rPr>
          <w:rFonts w:cs="Arial"/>
          <w:sz w:val="24"/>
        </w:rPr>
        <w:tab/>
      </w:r>
      <w:hyperlink r:id="rId12" w:history="1">
        <w:r w:rsidR="005631BD" w:rsidRPr="003F72F0">
          <w:rPr>
            <w:rStyle w:val="Hyperlink"/>
            <w:rFonts w:cs="Arial"/>
            <w:color w:val="7F7F7F"/>
            <w:sz w:val="24"/>
          </w:rPr>
          <w:t>www.facebook.com/technikbegeistertev</w:t>
        </w:r>
      </w:hyperlink>
      <w:r w:rsidR="008B58F5" w:rsidRPr="003F72F0">
        <w:rPr>
          <w:rFonts w:cs="Arial"/>
          <w:sz w:val="24"/>
        </w:rPr>
        <w:t xml:space="preserve"> </w:t>
      </w:r>
      <w:r w:rsidR="005631BD" w:rsidRPr="003F72F0">
        <w:rPr>
          <w:rFonts w:cs="Arial"/>
          <w:sz w:val="24"/>
        </w:rPr>
        <w:br/>
        <w:t xml:space="preserve">YouTube: </w:t>
      </w:r>
      <w:r w:rsidR="005631BD" w:rsidRPr="003F72F0">
        <w:rPr>
          <w:rFonts w:cs="Arial"/>
          <w:sz w:val="24"/>
        </w:rPr>
        <w:tab/>
      </w:r>
      <w:hyperlink r:id="rId13" w:history="1">
        <w:r w:rsidR="005631BD" w:rsidRPr="003F72F0">
          <w:rPr>
            <w:rStyle w:val="Hyperlink"/>
            <w:rFonts w:cs="Arial"/>
            <w:color w:val="7F7F7F"/>
            <w:sz w:val="24"/>
          </w:rPr>
          <w:t>www.youtube.com/technikbegeistertev</w:t>
        </w:r>
      </w:hyperlink>
    </w:p>
    <w:p w14:paraId="1D1C1727" w14:textId="77777777" w:rsidR="003F72F0" w:rsidRDefault="003F72F0" w:rsidP="003F72F0">
      <w:pPr>
        <w:spacing w:line="276" w:lineRule="auto"/>
        <w:rPr>
          <w:rFonts w:cs="Arial"/>
          <w:b/>
          <w:sz w:val="24"/>
        </w:rPr>
      </w:pPr>
    </w:p>
    <w:p w14:paraId="711FC53C" w14:textId="061635D6" w:rsidR="005631BD" w:rsidRPr="003F72F0" w:rsidRDefault="005631BD" w:rsidP="003F72F0">
      <w:pPr>
        <w:spacing w:line="276" w:lineRule="auto"/>
        <w:rPr>
          <w:rFonts w:cs="Arial"/>
          <w:b/>
          <w:sz w:val="24"/>
        </w:rPr>
      </w:pPr>
      <w:r w:rsidRPr="003F72F0">
        <w:rPr>
          <w:rFonts w:cs="Arial"/>
          <w:b/>
          <w:sz w:val="24"/>
        </w:rPr>
        <w:t xml:space="preserve">Pressekontakt </w:t>
      </w:r>
      <w:r w:rsidRPr="003F72F0">
        <w:rPr>
          <w:rFonts w:cs="Arial"/>
          <w:sz w:val="24"/>
        </w:rPr>
        <w:br/>
        <w:t>TECHNIK BEGEISTERT e.V.</w:t>
      </w:r>
      <w:r w:rsidR="008B58F5" w:rsidRPr="003F72F0">
        <w:rPr>
          <w:rFonts w:cs="Arial"/>
          <w:sz w:val="24"/>
        </w:rPr>
        <w:br/>
      </w:r>
      <w:r w:rsidRPr="003F72F0">
        <w:rPr>
          <w:rFonts w:cs="Arial"/>
          <w:sz w:val="24"/>
        </w:rPr>
        <w:t>Organisator der WRO in Deutschland</w:t>
      </w:r>
    </w:p>
    <w:p w14:paraId="005A6012" w14:textId="29EB65AB" w:rsidR="005631BD" w:rsidRPr="003F72F0" w:rsidRDefault="00000000" w:rsidP="003F72F0">
      <w:pPr>
        <w:spacing w:line="276" w:lineRule="auto"/>
        <w:rPr>
          <w:rStyle w:val="Hyperlink"/>
          <w:color w:val="7F7F7F"/>
          <w:sz w:val="24"/>
        </w:rPr>
      </w:pPr>
      <w:hyperlink r:id="rId14" w:history="1">
        <w:r w:rsidR="008B58F5" w:rsidRPr="003F72F0">
          <w:rPr>
            <w:rStyle w:val="Hyperlink"/>
            <w:rFonts w:cs="Arial"/>
            <w:color w:val="7F7F7F"/>
            <w:sz w:val="24"/>
          </w:rPr>
          <w:t>mail@technik-begeistert.org</w:t>
        </w:r>
      </w:hyperlink>
      <w:r w:rsidR="008B58F5" w:rsidRPr="003F72F0">
        <w:rPr>
          <w:rStyle w:val="Hyperlink"/>
          <w:color w:val="7F7F7F"/>
          <w:sz w:val="24"/>
        </w:rPr>
        <w:t xml:space="preserve"> </w:t>
      </w:r>
    </w:p>
    <w:p w14:paraId="7A6D99B2" w14:textId="77777777" w:rsidR="00541129" w:rsidRPr="003F72F0" w:rsidRDefault="00541129" w:rsidP="00541129">
      <w:pPr>
        <w:spacing w:line="276" w:lineRule="auto"/>
        <w:jc w:val="both"/>
        <w:rPr>
          <w:rFonts w:cs="Arial"/>
          <w:sz w:val="24"/>
        </w:rPr>
      </w:pPr>
    </w:p>
    <w:p w14:paraId="59AE490F" w14:textId="77777777" w:rsidR="00541129" w:rsidRPr="003F72F0" w:rsidRDefault="00541129" w:rsidP="00541129">
      <w:pPr>
        <w:spacing w:line="276" w:lineRule="auto"/>
        <w:jc w:val="both"/>
        <w:rPr>
          <w:rStyle w:val="Hyperlink"/>
          <w:color w:val="7F7F7F"/>
          <w:sz w:val="24"/>
        </w:rPr>
      </w:pPr>
      <w:r w:rsidRPr="003F72F0">
        <w:rPr>
          <w:rFonts w:cs="Arial"/>
          <w:sz w:val="24"/>
        </w:rPr>
        <w:t xml:space="preserve">Die World Robot Olympiad (WRO) wird in Deutschland vom Verein TECHNIK BEGEISTERT e.V. koordiniert. Weitere Informationen zum Verein gibt es unter: </w:t>
      </w:r>
      <w:hyperlink r:id="rId15" w:history="1">
        <w:r w:rsidRPr="003F72F0">
          <w:rPr>
            <w:rStyle w:val="Hyperlink"/>
            <w:rFonts w:cs="Arial"/>
            <w:color w:val="7F7F7F"/>
            <w:sz w:val="24"/>
          </w:rPr>
          <w:t>www.technik-begeistert.org</w:t>
        </w:r>
      </w:hyperlink>
      <w:r w:rsidRPr="003F72F0">
        <w:rPr>
          <w:rStyle w:val="Hyperlink"/>
          <w:color w:val="7F7F7F"/>
          <w:sz w:val="24"/>
        </w:rPr>
        <w:t xml:space="preserve"> </w:t>
      </w:r>
    </w:p>
    <w:p w14:paraId="0E35A6FC" w14:textId="5473E5BF" w:rsidR="00541129" w:rsidRDefault="00541129" w:rsidP="00541129">
      <w:pPr>
        <w:spacing w:line="276" w:lineRule="auto"/>
        <w:jc w:val="both"/>
        <w:rPr>
          <w:rFonts w:cs="Arial"/>
          <w:szCs w:val="22"/>
        </w:rPr>
      </w:pPr>
    </w:p>
    <w:p w14:paraId="7D41BB28" w14:textId="74B949A8" w:rsidR="005631BD" w:rsidRPr="00A215AD" w:rsidRDefault="005631BD" w:rsidP="00541129">
      <w:pPr>
        <w:spacing w:line="276" w:lineRule="auto"/>
        <w:jc w:val="both"/>
        <w:rPr>
          <w:rFonts w:cs="Arial"/>
          <w:sz w:val="24"/>
        </w:rPr>
      </w:pPr>
      <w:r w:rsidRPr="00A215AD">
        <w:rPr>
          <w:rFonts w:cs="Arial"/>
          <w:sz w:val="24"/>
        </w:rPr>
        <w:t xml:space="preserve">Weitere Informationen für die Presse finden Sie unter: </w:t>
      </w:r>
      <w:hyperlink r:id="rId16" w:history="1">
        <w:r w:rsidRPr="00A215AD">
          <w:rPr>
            <w:rStyle w:val="Hyperlink"/>
            <w:rFonts w:cs="Arial"/>
            <w:color w:val="7F7F7F"/>
            <w:sz w:val="24"/>
          </w:rPr>
          <w:t>www.tb-ev.de/presse</w:t>
        </w:r>
      </w:hyperlink>
      <w:r w:rsidRPr="00A215AD">
        <w:rPr>
          <w:rFonts w:cs="Arial"/>
          <w:sz w:val="24"/>
        </w:rPr>
        <w:t xml:space="preserve"> </w:t>
      </w:r>
    </w:p>
    <w:sectPr w:rsidR="005631BD" w:rsidRPr="00A215AD" w:rsidSect="0084028C">
      <w:headerReference w:type="default" r:id="rId17"/>
      <w:footerReference w:type="default" r:id="rId18"/>
      <w:pgSz w:w="11906" w:h="16838"/>
      <w:pgMar w:top="1417" w:right="1274" w:bottom="1134" w:left="1417" w:header="709" w:footer="709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B2165" w14:textId="77777777" w:rsidR="0084028C" w:rsidRDefault="0084028C" w:rsidP="002A6E66">
      <w:r>
        <w:separator/>
      </w:r>
    </w:p>
  </w:endnote>
  <w:endnote w:type="continuationSeparator" w:id="0">
    <w:p w14:paraId="517E81A1" w14:textId="77777777" w:rsidR="0084028C" w:rsidRDefault="0084028C" w:rsidP="002A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Bold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25528" w14:textId="77777777" w:rsidR="00D3551E" w:rsidRDefault="00D3551E">
    <w:pPr>
      <w:pStyle w:val="Fuzeile"/>
      <w:rPr>
        <w:noProof/>
        <w:sz w:val="18"/>
        <w:lang w:val="de-DE" w:eastAsia="de-DE" w:bidi="ar-SA"/>
      </w:rPr>
    </w:pPr>
  </w:p>
  <w:p w14:paraId="57C9A36A" w14:textId="7EF15CB0" w:rsidR="00D3551E" w:rsidRPr="002938A1" w:rsidRDefault="009103A3">
    <w:pPr>
      <w:pStyle w:val="Fuzeile"/>
      <w:rPr>
        <w:sz w:val="16"/>
        <w:lang w:val="de-DE"/>
      </w:rPr>
    </w:pPr>
    <w:r>
      <w:rPr>
        <w:sz w:val="16"/>
        <w:lang w:val="de-DE"/>
      </w:rPr>
      <w:t xml:space="preserve">© </w:t>
    </w:r>
    <w:r w:rsidR="002A6E66">
      <w:rPr>
        <w:sz w:val="16"/>
        <w:lang w:val="de-DE"/>
      </w:rPr>
      <w:t>202</w:t>
    </w:r>
    <w:r w:rsidR="00A215AD">
      <w:rPr>
        <w:sz w:val="16"/>
        <w:lang w:val="de-DE"/>
      </w:rPr>
      <w:t>4</w:t>
    </w:r>
    <w:r>
      <w:rPr>
        <w:sz w:val="16"/>
        <w:lang w:val="de-DE"/>
      </w:rPr>
      <w:t xml:space="preserve"> TECHNIK BEGEISTERT e.V., offizieller Organisator der World Robot Olympiad in Deutschland</w:t>
    </w:r>
    <w:r w:rsidRPr="006234B7">
      <w:rPr>
        <w:sz w:val="18"/>
      </w:rPr>
      <w:tab/>
    </w:r>
    <w:r w:rsidRPr="002938A1">
      <w:rPr>
        <w:sz w:val="16"/>
      </w:rPr>
      <w:t xml:space="preserve"> </w:t>
    </w:r>
    <w:r w:rsidRPr="002938A1">
      <w:rPr>
        <w:sz w:val="16"/>
      </w:rPr>
      <w:fldChar w:fldCharType="begin"/>
    </w:r>
    <w:r w:rsidRPr="002938A1">
      <w:rPr>
        <w:sz w:val="16"/>
      </w:rPr>
      <w:instrText>PAGE   \* MERGEFORMAT</w:instrText>
    </w:r>
    <w:r w:rsidRPr="002938A1">
      <w:rPr>
        <w:sz w:val="16"/>
      </w:rPr>
      <w:fldChar w:fldCharType="separate"/>
    </w:r>
    <w:r w:rsidR="00FE3533">
      <w:rPr>
        <w:noProof/>
        <w:sz w:val="16"/>
      </w:rPr>
      <w:t>1</w:t>
    </w:r>
    <w:r w:rsidRPr="002938A1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F0840" w14:textId="77777777" w:rsidR="0084028C" w:rsidRDefault="0084028C" w:rsidP="002A6E66">
      <w:r>
        <w:separator/>
      </w:r>
    </w:p>
  </w:footnote>
  <w:footnote w:type="continuationSeparator" w:id="0">
    <w:p w14:paraId="59228EEC" w14:textId="77777777" w:rsidR="0084028C" w:rsidRDefault="0084028C" w:rsidP="002A6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02"/>
      <w:gridCol w:w="4603"/>
    </w:tblGrid>
    <w:tr w:rsidR="002F417D" w14:paraId="20BD704F" w14:textId="77777777" w:rsidTr="002F417D">
      <w:tc>
        <w:tcPr>
          <w:tcW w:w="4602" w:type="dxa"/>
        </w:tcPr>
        <w:p w14:paraId="6E692A1B" w14:textId="77777777" w:rsidR="002F417D" w:rsidRDefault="002F417D" w:rsidP="002F417D">
          <w:pPr>
            <w:pStyle w:val="Kopfzeile"/>
            <w:rPr>
              <w:rFonts w:ascii="Berlin Sans FB" w:hAnsi="Berlin Sans FB"/>
              <w:noProof/>
              <w:sz w:val="28"/>
              <w:lang w:eastAsia="de-DE" w:bidi="ar-SA"/>
            </w:rPr>
          </w:pPr>
          <w:r w:rsidRPr="00D36D0D">
            <w:rPr>
              <w:rFonts w:ascii="Arial Bold" w:eastAsia="Arial Bold" w:hAnsi="Arial Bold" w:cs="Arial Bold"/>
              <w:b/>
              <w:noProof/>
              <w:sz w:val="20"/>
              <w:szCs w:val="20"/>
              <w:lang w:eastAsia="de-DE" w:bidi="ar-SA"/>
            </w:rPr>
            <w:drawing>
              <wp:inline distT="0" distB="0" distL="0" distR="0" wp14:anchorId="1E8A3A41" wp14:editId="37E981E4">
                <wp:extent cx="1251118" cy="285889"/>
                <wp:effectExtent l="0" t="0" r="635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1118" cy="285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3" w:type="dxa"/>
        </w:tcPr>
        <w:p w14:paraId="53814192" w14:textId="77777777" w:rsidR="002F417D" w:rsidRDefault="002F417D" w:rsidP="002F417D">
          <w:pPr>
            <w:pStyle w:val="Kopfzeile"/>
            <w:jc w:val="right"/>
            <w:rPr>
              <w:rFonts w:ascii="Berlin Sans FB" w:hAnsi="Berlin Sans FB"/>
              <w:noProof/>
              <w:sz w:val="28"/>
              <w:lang w:eastAsia="de-DE" w:bidi="ar-SA"/>
            </w:rPr>
          </w:pPr>
          <w:r>
            <w:rPr>
              <w:rFonts w:ascii="Berlin Sans FB" w:hAnsi="Berlin Sans FB"/>
              <w:noProof/>
              <w:sz w:val="28"/>
              <w:lang w:eastAsia="de-DE" w:bidi="ar-SA"/>
            </w:rPr>
            <w:drawing>
              <wp:inline distT="0" distB="0" distL="0" distR="0" wp14:anchorId="1428DD19" wp14:editId="6E3759B8">
                <wp:extent cx="1030937" cy="361950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14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937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2E0A216" w14:textId="464B5452" w:rsidR="002F417D" w:rsidRDefault="009103A3" w:rsidP="002F417D">
    <w:pPr>
      <w:pStyle w:val="Kopfzeile"/>
      <w:rPr>
        <w:rFonts w:ascii="Berlin Sans FB" w:hAnsi="Berlin Sans FB"/>
        <w:noProof/>
        <w:sz w:val="28"/>
        <w:lang w:eastAsia="de-DE" w:bidi="ar-SA"/>
      </w:rPr>
    </w:pPr>
    <w:r>
      <w:rPr>
        <w:rFonts w:ascii="Berlin Sans FB" w:hAnsi="Berlin Sans FB"/>
        <w:noProof/>
        <w:sz w:val="28"/>
        <w:lang w:eastAsia="de-DE" w:bidi="ar-SA"/>
      </w:rPr>
      <w:t xml:space="preserve">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29"/>
    <w:rsid w:val="0005147A"/>
    <w:rsid w:val="00052B79"/>
    <w:rsid w:val="00070407"/>
    <w:rsid w:val="00083D2F"/>
    <w:rsid w:val="000C4E02"/>
    <w:rsid w:val="000D1238"/>
    <w:rsid w:val="00153DDE"/>
    <w:rsid w:val="0015623D"/>
    <w:rsid w:val="0015731F"/>
    <w:rsid w:val="00160B3F"/>
    <w:rsid w:val="001D431C"/>
    <w:rsid w:val="0020722E"/>
    <w:rsid w:val="00290BC3"/>
    <w:rsid w:val="002A6E66"/>
    <w:rsid w:val="002F27BA"/>
    <w:rsid w:val="002F417D"/>
    <w:rsid w:val="00333780"/>
    <w:rsid w:val="00340B3A"/>
    <w:rsid w:val="00345433"/>
    <w:rsid w:val="003524E1"/>
    <w:rsid w:val="003565F2"/>
    <w:rsid w:val="00370921"/>
    <w:rsid w:val="003944D8"/>
    <w:rsid w:val="003955E8"/>
    <w:rsid w:val="003C4C4E"/>
    <w:rsid w:val="003D0ACE"/>
    <w:rsid w:val="003F72F0"/>
    <w:rsid w:val="004074CC"/>
    <w:rsid w:val="00516792"/>
    <w:rsid w:val="00541129"/>
    <w:rsid w:val="005423B6"/>
    <w:rsid w:val="00552919"/>
    <w:rsid w:val="005631BD"/>
    <w:rsid w:val="005B27B4"/>
    <w:rsid w:val="005C28C8"/>
    <w:rsid w:val="005C4BC7"/>
    <w:rsid w:val="005D3652"/>
    <w:rsid w:val="005F5051"/>
    <w:rsid w:val="00611AB7"/>
    <w:rsid w:val="006161B8"/>
    <w:rsid w:val="00641438"/>
    <w:rsid w:val="006560C6"/>
    <w:rsid w:val="00686F58"/>
    <w:rsid w:val="006D4713"/>
    <w:rsid w:val="006D4F91"/>
    <w:rsid w:val="006F0C8B"/>
    <w:rsid w:val="00726509"/>
    <w:rsid w:val="00743E63"/>
    <w:rsid w:val="007548DA"/>
    <w:rsid w:val="007555DD"/>
    <w:rsid w:val="007619FB"/>
    <w:rsid w:val="007629CF"/>
    <w:rsid w:val="00765664"/>
    <w:rsid w:val="00782B76"/>
    <w:rsid w:val="0084028C"/>
    <w:rsid w:val="00865034"/>
    <w:rsid w:val="00885DEA"/>
    <w:rsid w:val="008A4E0D"/>
    <w:rsid w:val="008B4D25"/>
    <w:rsid w:val="008B58F5"/>
    <w:rsid w:val="008D55A9"/>
    <w:rsid w:val="009061E6"/>
    <w:rsid w:val="009103A3"/>
    <w:rsid w:val="00A0314A"/>
    <w:rsid w:val="00A215AD"/>
    <w:rsid w:val="00A366E0"/>
    <w:rsid w:val="00B46499"/>
    <w:rsid w:val="00B61F6C"/>
    <w:rsid w:val="00BB12D0"/>
    <w:rsid w:val="00BC278B"/>
    <w:rsid w:val="00BE6F9E"/>
    <w:rsid w:val="00C80023"/>
    <w:rsid w:val="00C806C5"/>
    <w:rsid w:val="00C83F9A"/>
    <w:rsid w:val="00CC4153"/>
    <w:rsid w:val="00D3551E"/>
    <w:rsid w:val="00DD2C43"/>
    <w:rsid w:val="00DE2F30"/>
    <w:rsid w:val="00E27910"/>
    <w:rsid w:val="00E34D3B"/>
    <w:rsid w:val="00E37737"/>
    <w:rsid w:val="00E4494C"/>
    <w:rsid w:val="00E46696"/>
    <w:rsid w:val="00E50695"/>
    <w:rsid w:val="00E5103D"/>
    <w:rsid w:val="00EC7452"/>
    <w:rsid w:val="00EE6943"/>
    <w:rsid w:val="00EE7C02"/>
    <w:rsid w:val="00F527AD"/>
    <w:rsid w:val="00F85725"/>
    <w:rsid w:val="00FA5726"/>
    <w:rsid w:val="00FE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A100"/>
  <w15:docId w15:val="{525C94A8-C646-314B-A917-59433995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1129"/>
    <w:pPr>
      <w:suppressAutoHyphens/>
      <w:spacing w:after="0" w:line="240" w:lineRule="auto"/>
    </w:pPr>
    <w:rPr>
      <w:rFonts w:ascii="Arial" w:eastAsia="Lucida Sans Unicode" w:hAnsi="Arial" w:cs="Mangal"/>
      <w:kern w:val="1"/>
      <w:sz w:val="22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541129"/>
    <w:rPr>
      <w:color w:val="0000FF"/>
      <w:u w:val="single"/>
    </w:rPr>
  </w:style>
  <w:style w:type="paragraph" w:styleId="Kopfzeile">
    <w:name w:val="header"/>
    <w:basedOn w:val="Standard"/>
    <w:link w:val="KopfzeileZchn"/>
    <w:rsid w:val="00541129"/>
    <w:pPr>
      <w:suppressLineNumbers/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41129"/>
    <w:rPr>
      <w:rFonts w:ascii="Arial" w:eastAsia="Lucida Sans Unicode" w:hAnsi="Arial" w:cs="Mangal"/>
      <w:kern w:val="1"/>
      <w:sz w:val="22"/>
      <w:lang w:eastAsia="hi-IN" w:bidi="hi-IN"/>
    </w:rPr>
  </w:style>
  <w:style w:type="paragraph" w:styleId="Fuzeile">
    <w:name w:val="footer"/>
    <w:basedOn w:val="Standard"/>
    <w:link w:val="FuzeileZchn"/>
    <w:uiPriority w:val="99"/>
    <w:rsid w:val="00541129"/>
    <w:pPr>
      <w:suppressLineNumbers/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basedOn w:val="Absatz-Standardschriftart"/>
    <w:link w:val="Fuzeile"/>
    <w:uiPriority w:val="99"/>
    <w:rsid w:val="00541129"/>
    <w:rPr>
      <w:rFonts w:ascii="Arial" w:eastAsia="Lucida Sans Unicode" w:hAnsi="Arial" w:cs="Mangal"/>
      <w:kern w:val="1"/>
      <w:sz w:val="22"/>
      <w:lang w:val="x-none" w:eastAsia="hi-IN" w:bidi="hi-I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53D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53DDE"/>
    <w:rPr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53DDE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53D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53DDE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3DDE"/>
    <w:rPr>
      <w:rFonts w:ascii="Segoe UI" w:hAnsi="Segoe UI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3DDE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table" w:styleId="Tabellenraster">
    <w:name w:val="Table Grid"/>
    <w:basedOn w:val="NormaleTabelle"/>
    <w:uiPriority w:val="39"/>
    <w:rsid w:val="002F4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5631BD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5631B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de-DE" w:bidi="ar-SA"/>
    </w:rPr>
  </w:style>
  <w:style w:type="paragraph" w:styleId="berarbeitung">
    <w:name w:val="Revision"/>
    <w:hidden/>
    <w:uiPriority w:val="99"/>
    <w:semiHidden/>
    <w:rsid w:val="006D4713"/>
    <w:pPr>
      <w:spacing w:after="0" w:line="240" w:lineRule="auto"/>
    </w:pPr>
    <w:rPr>
      <w:rFonts w:ascii="Arial" w:eastAsia="Lucida Sans Unicode" w:hAnsi="Arial" w:cs="Mangal"/>
      <w:kern w:val="1"/>
      <w:sz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2024.de/wettbewerbe" TargetMode="External"/><Relationship Id="rId13" Type="http://schemas.openxmlformats.org/officeDocument/2006/relationships/hyperlink" Target="http://www.youtube.com/technikbegeistertev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orldrobotolympiad.de" TargetMode="External"/><Relationship Id="rId12" Type="http://schemas.openxmlformats.org/officeDocument/2006/relationships/hyperlink" Target="http://www.facebook.com/technikbegeistertev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tb-ev.de/press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nstagram.com/technikbegeistertev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echnik-begeistert.org" TargetMode="External"/><Relationship Id="rId10" Type="http://schemas.openxmlformats.org/officeDocument/2006/relationships/hyperlink" Target="http://www.linkedin.com/company/technik-begeistert-ev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ro2024.de/kategorien" TargetMode="External"/><Relationship Id="rId14" Type="http://schemas.openxmlformats.org/officeDocument/2006/relationships/hyperlink" Target="mailto:mail@technik-begeistert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909D6C-003A-9746-B756-A274B6F96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</dc:creator>
  <cp:keywords/>
  <dc:description/>
  <cp:lastModifiedBy>Markus Fleige</cp:lastModifiedBy>
  <cp:revision>8</cp:revision>
  <dcterms:created xsi:type="dcterms:W3CDTF">2020-11-09T08:30:00Z</dcterms:created>
  <dcterms:modified xsi:type="dcterms:W3CDTF">2024-01-08T07:03:00Z</dcterms:modified>
</cp:coreProperties>
</file>